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2"/>
          <w:szCs w:val="32"/>
        </w:rPr>
      </w:pPr>
      <w:r>
        <w:rPr/>
        <w:t xml:space="preserve">                                                                         </w:t>
      </w:r>
      <w:r>
        <w:rPr/>
        <w:drawing>
          <wp:inline distT="0" distB="0" distL="0" distR="0">
            <wp:extent cx="2825750" cy="1152525"/>
            <wp:effectExtent l="0" t="0" r="0" b="0"/>
            <wp:docPr id="1" name="Изображение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7" t="-289" r="-97" b="-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Что надо знать об аллергии!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(памятка для населения)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hanging="426" w:end="0"/>
        <w:jc w:val="both"/>
        <w:rPr>
          <w:sz w:val="28"/>
          <w:szCs w:val="28"/>
        </w:rPr>
      </w:pPr>
      <w:r>
        <w:drawing>
          <wp:anchor behindDoc="0" distT="0" distB="0" distL="114935" distR="114935" simplePos="0" locked="0" layoutInCell="0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3200400" cy="3067050"/>
            <wp:effectExtent l="0" t="0" r="0" b="0"/>
            <wp:wrapSquare wrapText="bothSides"/>
            <wp:docPr id="2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" t="-5" r="-5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ab/>
        <w:t>Аллергические заболевания сегодня широко распространены в мире и имеют тенденцию к росту. Более 20% жителей нашей планеты независимо от возраста и пола имеют непереносимость каких-либо пищевых продуктов, запахов или медицинских препаратов. Заболевание называется аллергией.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Что же такое аллергия? Аллергия – это одна из распространенных форм болезненной реакции иммунной системы организма человека, проявляющаяся вследствие повышенной чувствительности к аллергенам. Чаще всего неблагополучие развивается при повторном контакте с аллергеном. В отдельных случаях аллергия может привести к развитию тяжелых заболеваний.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20" w:end="0"/>
        <w:jc w:val="both"/>
        <w:rPr/>
      </w:pPr>
      <w:r>
        <w:rPr>
          <w:sz w:val="28"/>
          <w:szCs w:val="28"/>
        </w:rPr>
        <w:t>Историческая справка. Аллергические заболевания известны с древних времен: еще в медицинских трактатах древнегреческих врачей Гиппократа и Галена были даны описания некоторых проявлений аллергических реакций. В 1819 году английский врач Джон Босток сделал официальное сообщение в Лондонском медика –хирургическом обществе о «случае периодического поражения глаз и груди», изложив при этом историю собственной болезни, которую он назвал «сенной лихорадкой». Сам термин «аллергия» был впервые предложен австрийским педиатром Пирке в 1906 году.</w:t>
      </w:r>
    </w:p>
    <w:p>
      <w:pPr>
        <w:pStyle w:val="Normal"/>
        <w:spacing w:lineRule="auto" w:line="276"/>
        <w:ind w:firstLine="720" w:end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Аллергенами являются различные соединения – от простых веществ до самых сложных химических продуктов: пищевые продукты, запахи, лекарственные препараты (к сожалению, могут быть практически все). Даже на физические факторы, такие как тепло, холод и др., могут возникать те или иные аллергические реакции.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Основные аллергены: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БЫТОВЫЕ: домашняя пыль, библиотечная пыль, перо подушки, пылевой клещ, тараканы.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ЭПИДЕРМАЛЬНЫЕ: животные: слюна, шерсть, перхоть, экскременты; волос человека.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ПЫЛЬЦЕВЫЕ: деревья, травы (период цветения).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ПИЩЕВЫЕ: белок коровьего молока, яйца, рыба, злаки, фрукты (клубника, апельсины и прочие), овощи.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ГРИБКОВЫЕ: плесень на стенах (сырые помещения, подвал), сорта сыров с плесенью.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ИНСЕКТНЫЕ: насекомые (ужаление).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ВАКЦИНАЛЬНЫЕ: прививки.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ЛЕКАРСТВЕННЫЕ: индивидуальная непереносимость.</w:t>
      </w:r>
    </w:p>
    <w:p>
      <w:pPr>
        <w:pStyle w:val="Normal"/>
        <w:spacing w:lineRule="auto" w:line="276"/>
        <w:ind w:firstLine="720" w:end="0"/>
        <w:jc w:val="both"/>
        <w:rPr/>
      </w:pPr>
      <w:r>
        <w:rPr>
          <w:sz w:val="28"/>
          <w:szCs w:val="28"/>
        </w:rPr>
        <w:t>Отчего возникает аллергия? В ответ на внедрение аллергена в организме человека развивается специфическая иммунная реакция, которая представляет собой достаточно сложный многоступенчатый процесс. Проявления аллергии многолики и разнообразны. К ним относятся: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- поллиноз (аллергическое заболевание, вызываемое пыльцой растений и проявляющееся острым воспалительным поражением слизистых оболочек дыхательных путей и глаз);</w:t>
      </w:r>
    </w:p>
    <w:p>
      <w:pPr>
        <w:pStyle w:val="Normal"/>
        <w:spacing w:lineRule="auto" w:line="276"/>
        <w:ind w:firstLine="720" w:end="0"/>
        <w:jc w:val="both"/>
        <w:rPr/>
      </w:pPr>
      <w:r>
        <w:rPr>
          <w:sz w:val="28"/>
          <w:szCs w:val="28"/>
        </w:rPr>
        <w:t>- крапивница (аллергическое заболевание, характеризующееся выраженным высыпанием волдырей на коже и слизистых);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- атопическая бронхиальная астма (приступы удушья, наступающие вследствие острого сужения просвета бронхов);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- атопический дерматит (воспалительное заболевание кожи, возникающее в результате воздействия аллергического агента);</w:t>
      </w:r>
    </w:p>
    <w:p>
      <w:pPr>
        <w:pStyle w:val="Normal"/>
        <w:spacing w:lineRule="auto" w:line="276"/>
        <w:ind w:firstLine="720" w:end="0"/>
        <w:jc w:val="both"/>
        <w:rPr/>
      </w:pPr>
      <w:r>
        <w:rPr>
          <w:sz w:val="28"/>
          <w:szCs w:val="28"/>
        </w:rPr>
        <w:t>- аллергический ринит (аллергический конъюнктивит) и др.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Наиболее тяжелыми проявлениями являются отек Квинке и анафилактический шок.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Анафилактический шок, или анафилаксия, представляет собой аллергическую реакцию немедленного типа, которая возникает при парентеральном введении аллергена, т.е. минуя желудочно – кишечный тракт. Данное состояние развивается через несколько минут после попадания аллергена в организм. Основными его проявлениями являются: распространенный кожный зуд, крапивница, спазм гладкой мускулатуры, потеря сознания, снижение, а иногда и резкое падение артериального давления вплоть до коматозного состояния. Подобная ситуация требует немедленного оказания человеку медицинской помощи, так как в этом случае имеется высокий риск летального исхода.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Отек Квинке – заболевание, характеризующееся остро развивающимся и спонтанно проходящим, в ряде случаев повторяющимся, т.е. рецидивирующим, отеком кожи и подкожной клетчатки и/или слизистых. Особенно опасным является отек гортани, так как он может привести к быстрому развитию удушья (асфиксии).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>Часто людей, болеющих и страдающих от аллергических реакций, называют аллергиками. Если Вы аллергик или если у Вас хотя бы однажды была отмеченная аллергия на что – либо, будьте очень внимательны и осторожны, когда пробуете что – либо новое из пищевых продуктов или Вам назначено новое лекарство.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 сообщите своему лечащему врачу обо всех аллергических реакциях. На Вашей истории болезни (на обложке) должна быть сделана пометка о наличии аллергии. В Вашей домашней и походной аптечках необходимо иметь средства для борьбы с аллергией, которые рекомендованы врачом – аллергологом. </w:t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20" w:end="0"/>
        <w:rPr/>
      </w:pPr>
      <w:r>
        <w:rPr>
          <w:b/>
          <w:sz w:val="36"/>
          <w:szCs w:val="36"/>
        </w:rPr>
        <w:t xml:space="preserve">         </w:t>
      </w:r>
      <w:r>
        <w:rPr>
          <w:b/>
          <w:sz w:val="36"/>
          <w:szCs w:val="36"/>
        </w:rPr>
        <w:t>Будьте внимательны к своему здоровью!</w:t>
      </w:r>
    </w:p>
    <w:p>
      <w:pPr>
        <w:pStyle w:val="Normal"/>
        <w:spacing w:lineRule="auto" w:line="276"/>
        <w:ind w:firstLine="720" w:end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76"/>
        <w:ind w:firstLine="72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20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76</TotalTime>
  <Application>LibreOffice/25.2.6.2$Linux_X86_64 LibreOffice_project/520$Build-2</Application>
  <AppVersion>15.0000</AppVersion>
  <Pages>3</Pages>
  <Words>549</Words>
  <Characters>3919</Characters>
  <CharactersWithSpaces>4534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2014-05-20T14:08:00Z</dcterms:created>
  <dc:creator>Ольга Владимировна</dc:creator>
  <dc:description/>
  <cp:keywords/>
  <dc:language>ru-RU</dc:language>
  <cp:lastModifiedBy>Белова Ольга Владимировна</cp:lastModifiedBy>
  <cp:lastPrinted>2014-05-20T15:47:00Z</cp:lastPrinted>
  <dcterms:modified xsi:type="dcterms:W3CDTF">2026-08-26T12:22:00Z</dcterms:modified>
  <cp:revision>15</cp:revision>
  <dc:subject/>
  <dc:title/>
</cp:coreProperties>
</file>